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3E" w:rsidRDefault="0025263E" w:rsidP="000E6839">
      <w:pPr>
        <w:jc w:val="both"/>
        <w:rPr>
          <w:b/>
        </w:rPr>
      </w:pPr>
      <w:bookmarkStart w:id="0" w:name="_GoBack"/>
      <w:bookmarkEnd w:id="0"/>
      <w:r w:rsidRPr="00AE6338">
        <w:rPr>
          <w:b/>
        </w:rPr>
        <w:t>Публикационная этика</w:t>
      </w:r>
    </w:p>
    <w:p w:rsidR="000E6839" w:rsidRPr="00AE6338" w:rsidRDefault="000E6839" w:rsidP="000E6839">
      <w:pPr>
        <w:jc w:val="both"/>
        <w:rPr>
          <w:b/>
        </w:rPr>
      </w:pPr>
    </w:p>
    <w:p w:rsidR="0025263E" w:rsidRPr="00AE6338" w:rsidRDefault="00860593" w:rsidP="000E6839">
      <w:pPr>
        <w:jc w:val="both"/>
      </w:pPr>
      <w:r w:rsidRPr="00AE6338">
        <w:t>С целью повышения качества публикаций</w:t>
      </w:r>
      <w:r w:rsidR="00504E8E" w:rsidRPr="00AE6338">
        <w:t xml:space="preserve">, </w:t>
      </w:r>
      <w:r w:rsidR="009D28D3" w:rsidRPr="00AE6338">
        <w:t xml:space="preserve">обеспечения прав авторов на интеллектуальную собственность </w:t>
      </w:r>
      <w:r w:rsidR="009D28D3">
        <w:t xml:space="preserve">и </w:t>
      </w:r>
      <w:r w:rsidR="00504E8E" w:rsidRPr="00AE6338">
        <w:t>во избежание недобросовестной практики в публикационной деятельности</w:t>
      </w:r>
      <w:r w:rsidRPr="00AE6338">
        <w:t xml:space="preserve"> </w:t>
      </w:r>
      <w:r w:rsidR="00504E8E" w:rsidRPr="00AE6338">
        <w:t>р</w:t>
      </w:r>
      <w:r w:rsidRPr="00AE6338">
        <w:t xml:space="preserve">едакция журнала руководствуется </w:t>
      </w:r>
      <w:r w:rsidR="0025263E" w:rsidRPr="00AE6338">
        <w:t xml:space="preserve">в своей </w:t>
      </w:r>
      <w:r w:rsidR="009D28D3">
        <w:t>работе</w:t>
      </w:r>
      <w:r w:rsidR="0025263E" w:rsidRPr="00AE6338">
        <w:t xml:space="preserve"> принципами публикационной этики, разработанными на основе меж</w:t>
      </w:r>
      <w:r w:rsidRPr="00AE6338">
        <w:t xml:space="preserve">дународных стандартов, в частности: </w:t>
      </w:r>
      <w:r w:rsidR="0025263E" w:rsidRPr="00AE6338">
        <w:t>положени</w:t>
      </w:r>
      <w:r w:rsidRPr="00AE6338">
        <w:t>й</w:t>
      </w:r>
      <w:r w:rsidR="0025263E" w:rsidRPr="00AE6338">
        <w:t>, разработанны</w:t>
      </w:r>
      <w:r w:rsidRPr="00AE6338">
        <w:t>х</w:t>
      </w:r>
      <w:r w:rsidR="0025263E" w:rsidRPr="00AE6338">
        <w:t xml:space="preserve"> Комитетом по этике научных публикаций (</w:t>
      </w:r>
      <w:proofErr w:type="spellStart"/>
      <w:r w:rsidR="0025263E" w:rsidRPr="00AE6338">
        <w:t>The</w:t>
      </w:r>
      <w:proofErr w:type="spellEnd"/>
      <w:r w:rsidR="0025263E" w:rsidRPr="00AE6338">
        <w:t xml:space="preserve"> </w:t>
      </w:r>
      <w:proofErr w:type="spellStart"/>
      <w:r w:rsidR="0025263E" w:rsidRPr="00AE6338">
        <w:t>Committee</w:t>
      </w:r>
      <w:proofErr w:type="spellEnd"/>
      <w:r w:rsidR="0025263E" w:rsidRPr="00AE6338">
        <w:t xml:space="preserve"> </w:t>
      </w:r>
      <w:proofErr w:type="spellStart"/>
      <w:r w:rsidR="0025263E" w:rsidRPr="00AE6338">
        <w:t>on</w:t>
      </w:r>
      <w:proofErr w:type="spellEnd"/>
      <w:r w:rsidR="0025263E" w:rsidRPr="00AE6338">
        <w:t xml:space="preserve"> </w:t>
      </w:r>
      <w:proofErr w:type="spellStart"/>
      <w:r w:rsidR="0025263E" w:rsidRPr="00AE6338">
        <w:t>Publication</w:t>
      </w:r>
      <w:proofErr w:type="spellEnd"/>
      <w:r w:rsidR="0025263E" w:rsidRPr="00AE6338">
        <w:t xml:space="preserve"> </w:t>
      </w:r>
      <w:proofErr w:type="spellStart"/>
      <w:r w:rsidR="0025263E" w:rsidRPr="00AE6338">
        <w:t>Ethics</w:t>
      </w:r>
      <w:proofErr w:type="spellEnd"/>
      <w:r w:rsidR="0025263E" w:rsidRPr="00AE6338">
        <w:t xml:space="preserve"> – COPE</w:t>
      </w:r>
      <w:r w:rsidRPr="00AE6338">
        <w:t xml:space="preserve">) и </w:t>
      </w:r>
      <w:r w:rsidR="0025263E" w:rsidRPr="00AE6338">
        <w:t>кодекс</w:t>
      </w:r>
      <w:r w:rsidRPr="00AE6338">
        <w:t>у</w:t>
      </w:r>
      <w:r w:rsidR="0025263E" w:rsidRPr="00AE6338">
        <w:t xml:space="preserve"> этики научных публикаций (Комитет по этике научных публикаций).</w:t>
      </w:r>
    </w:p>
    <w:p w:rsidR="00504E8E" w:rsidRDefault="00504E8E" w:rsidP="000E6839">
      <w:pPr>
        <w:jc w:val="both"/>
      </w:pPr>
      <w:r w:rsidRPr="00AE6338">
        <w:t>Редакция, авторы, рецензенты, издатель, а также учреждения, участвующие в издательском процессе, обязаны соблюдать этические стандарты, нормы и правила и принимать все разумные меры для предотвращения их нарушений.</w:t>
      </w:r>
    </w:p>
    <w:p w:rsidR="00AE6338" w:rsidRPr="00AE6338" w:rsidRDefault="00AE6338" w:rsidP="000E6839">
      <w:pPr>
        <w:jc w:val="both"/>
      </w:pPr>
    </w:p>
    <w:p w:rsidR="00CE2617" w:rsidRPr="00AE6338" w:rsidRDefault="00AE6338" w:rsidP="000E6839">
      <w:pPr>
        <w:jc w:val="both"/>
        <w:rPr>
          <w:b/>
        </w:rPr>
      </w:pPr>
      <w:r w:rsidRPr="00AE6338">
        <w:rPr>
          <w:b/>
        </w:rPr>
        <w:t>Основополагающие</w:t>
      </w:r>
      <w:r w:rsidR="00CE2617" w:rsidRPr="00AE6338">
        <w:rPr>
          <w:b/>
        </w:rPr>
        <w:t xml:space="preserve"> принципы при выпуске </w:t>
      </w:r>
      <w:r w:rsidR="009D28D3">
        <w:rPr>
          <w:b/>
        </w:rPr>
        <w:t>журнала</w:t>
      </w:r>
    </w:p>
    <w:p w:rsidR="00CE2617" w:rsidRPr="00AE6338" w:rsidRDefault="00CE2617" w:rsidP="000E6839">
      <w:pPr>
        <w:numPr>
          <w:ilvl w:val="0"/>
          <w:numId w:val="10"/>
        </w:numPr>
        <w:jc w:val="both"/>
      </w:pPr>
      <w:r w:rsidRPr="00AE6338">
        <w:t xml:space="preserve">Соблюдение издательской </w:t>
      </w:r>
      <w:r w:rsidR="00A5319F" w:rsidRPr="00AE6338">
        <w:t xml:space="preserve">и редакционной </w:t>
      </w:r>
      <w:r w:rsidRPr="00AE6338">
        <w:t>этики.</w:t>
      </w:r>
    </w:p>
    <w:p w:rsidR="00CE2617" w:rsidRPr="00AE6338" w:rsidRDefault="00CE2617" w:rsidP="000E6839">
      <w:pPr>
        <w:numPr>
          <w:ilvl w:val="0"/>
          <w:numId w:val="10"/>
        </w:numPr>
        <w:jc w:val="both"/>
      </w:pPr>
      <w:r w:rsidRPr="00AE6338">
        <w:t>Соблюдение руководящих принципов при отклонении статей.</w:t>
      </w:r>
    </w:p>
    <w:p w:rsidR="00CE2617" w:rsidRPr="00AE6338" w:rsidRDefault="00CE2617" w:rsidP="000E6839">
      <w:pPr>
        <w:numPr>
          <w:ilvl w:val="0"/>
          <w:numId w:val="10"/>
        </w:numPr>
        <w:jc w:val="both"/>
      </w:pPr>
      <w:r w:rsidRPr="00AE6338">
        <w:t>Предотвращение нанесения ущерба интеллектуальным и этическим нормам при наличии коммерческих интересов.</w:t>
      </w:r>
    </w:p>
    <w:p w:rsidR="00AE6338" w:rsidRPr="00AE6338" w:rsidRDefault="00AE6338" w:rsidP="000E6839">
      <w:pPr>
        <w:numPr>
          <w:ilvl w:val="0"/>
          <w:numId w:val="10"/>
        </w:numPr>
        <w:jc w:val="both"/>
      </w:pPr>
      <w:r w:rsidRPr="00AE6338">
        <w:t>Предотвращение публикации плагиата и мошеннических данных.</w:t>
      </w:r>
    </w:p>
    <w:p w:rsidR="00CE2617" w:rsidRPr="00AE6338" w:rsidRDefault="00CE2617" w:rsidP="000E6839">
      <w:pPr>
        <w:numPr>
          <w:ilvl w:val="0"/>
          <w:numId w:val="10"/>
        </w:numPr>
        <w:jc w:val="both"/>
      </w:pPr>
      <w:r w:rsidRPr="00AE6338">
        <w:t xml:space="preserve">Готовность </w:t>
      </w:r>
      <w:r w:rsidR="00A5319F" w:rsidRPr="00AE6338">
        <w:t xml:space="preserve">при необходимости </w:t>
      </w:r>
      <w:r w:rsidRPr="00AE6338">
        <w:t>публиковать исправления, разъяснения, отклонения и извинения.</w:t>
      </w:r>
    </w:p>
    <w:p w:rsidR="00CE2617" w:rsidRPr="00AE6338" w:rsidRDefault="00CE2617" w:rsidP="000E6839">
      <w:pPr>
        <w:jc w:val="both"/>
      </w:pPr>
    </w:p>
    <w:p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Этика авторства научных публикаций</w:t>
      </w:r>
    </w:p>
    <w:p w:rsidR="0025263E" w:rsidRPr="00AE6338" w:rsidRDefault="0025263E" w:rsidP="000E6839">
      <w:pPr>
        <w:jc w:val="both"/>
      </w:pPr>
      <w:r w:rsidRPr="00AE6338">
        <w:t>Автор (или коллектив авторов) осознает, что несет первоначальную ответственность за новизну и достоверность результатов научного исследования, что предполагает соблюдение следующих принципов:</w:t>
      </w:r>
    </w:p>
    <w:p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Авторы статьи должны предоставлять достоверные результаты проведенных исследований. Заведомо ошибочные или сфальсифицированные утверждения неприемлемы.</w:t>
      </w:r>
    </w:p>
    <w:p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 xml:space="preserve">Авторы должны гарантировать, что результаты исследования, изложенные в предоставленной рукописи, полностью оригинальны. Заимствованные фрагменты или утверждения должны быть оформлены с обязательным указанием автора и первоисточника. В случае использования фрагментов чужих работ и/или заимствования утверждений других авторов, в статье должны быть оформлены соответствующие библиографические ссылки с обязательным указанием автора и первоисточника. </w:t>
      </w:r>
    </w:p>
    <w:p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Необходимо признавать вклад всех лиц, так или иначе повлиявших на ход исследования, в частности, в статье должны быть представлены ссылки на работы, которые имели значение при проведении исследования.</w:t>
      </w:r>
    </w:p>
    <w:p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Авторы не должны предоставлять в журнал рукопись, которая была отправлена в другой журнал и находится на рассмотрении, а также статью, уже опубликованную в другом журнале.</w:t>
      </w:r>
    </w:p>
    <w:p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Соавторами статьи должны быть указаны все лица, внесшие существенный вклад в проведение исследования. Среди соавторов недопустимо указывать лиц, не участвовавших в исследовании.</w:t>
      </w:r>
    </w:p>
    <w:p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Авторы должны раскрывать конфликты интересов, которые могут повлиять на оценку и интерпретацию их рукописи, а так же источники финансовой поддержки проекта (гранты, госпрограммы, проекты и т.д.), которые должны быть в обязательном порядке указаны в рукописи.</w:t>
      </w:r>
    </w:p>
    <w:p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 xml:space="preserve">Авторы обязаны незамедлительно уведомлять редакцию журнала в случае обнаружения ошибки в любой поданной ими на публикацию, принятой для публикации или уже опубликованной работе, а так же содействовать редакции в </w:t>
      </w:r>
      <w:r w:rsidRPr="00AE6338">
        <w:lastRenderedPageBreak/>
        <w:t>исправлении ошибки. В случае если редакция узнает об ошибке от третьих лиц, то авторы должны незамедлительно устранить ошибку или представить доказательства ее отсутствия.</w:t>
      </w:r>
    </w:p>
    <w:p w:rsidR="0025263E" w:rsidRPr="00AE6338" w:rsidRDefault="0025263E" w:rsidP="000E6839">
      <w:pPr>
        <w:numPr>
          <w:ilvl w:val="0"/>
          <w:numId w:val="11"/>
        </w:numPr>
        <w:jc w:val="both"/>
      </w:pPr>
      <w:r w:rsidRPr="00AE6338">
        <w:t>Авторами должны быть соблюдены нормы законодательства о защите авторских прав; материалы, защищенные авторским правом (например, таблицы, цифры или крупные цитаты), могут воспроизводиться только с разрешения их владельцев.</w:t>
      </w:r>
    </w:p>
    <w:p w:rsidR="007661EA" w:rsidRPr="00AE6338" w:rsidRDefault="007661EA" w:rsidP="000E6839">
      <w:pPr>
        <w:numPr>
          <w:ilvl w:val="0"/>
          <w:numId w:val="11"/>
        </w:numPr>
        <w:jc w:val="both"/>
      </w:pPr>
      <w:r w:rsidRPr="00AE6338">
        <w:t>Авторы должны соблюдать этические нормы, выступая с критикой или замечаниями в отношении исследований третьих лиц.</w:t>
      </w:r>
    </w:p>
    <w:p w:rsidR="00660B37" w:rsidRDefault="007661EA" w:rsidP="000E6839">
      <w:pPr>
        <w:numPr>
          <w:ilvl w:val="0"/>
          <w:numId w:val="11"/>
        </w:numPr>
        <w:jc w:val="both"/>
      </w:pPr>
      <w:r w:rsidRPr="00AE6338">
        <w:t xml:space="preserve">Авторы должны с уважением относиться к работе редколлегии и рецензентов и устранять указанные недостатки или </w:t>
      </w:r>
      <w:r w:rsidR="002C1017" w:rsidRPr="00AE6338">
        <w:t>аргументировано</w:t>
      </w:r>
      <w:r w:rsidRPr="00AE6338">
        <w:t xml:space="preserve"> их пояснить.</w:t>
      </w:r>
    </w:p>
    <w:p w:rsidR="007661EA" w:rsidRPr="00AE6338" w:rsidRDefault="007661EA" w:rsidP="000E6839">
      <w:pPr>
        <w:numPr>
          <w:ilvl w:val="0"/>
          <w:numId w:val="11"/>
        </w:numPr>
        <w:jc w:val="both"/>
      </w:pPr>
      <w:r w:rsidRPr="00AE6338">
        <w:t>Авторы должны представлять и оформлять рукопись согласно принятым в журнале правилам.</w:t>
      </w:r>
    </w:p>
    <w:p w:rsidR="00AE6338" w:rsidRDefault="00AE6338" w:rsidP="000E6839">
      <w:pPr>
        <w:jc w:val="both"/>
        <w:rPr>
          <w:b/>
        </w:rPr>
      </w:pPr>
    </w:p>
    <w:p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Этика рецензирования научных публикаций</w:t>
      </w:r>
    </w:p>
    <w:p w:rsidR="0025263E" w:rsidRPr="00AE6338" w:rsidRDefault="0025263E" w:rsidP="000E6839">
      <w:pPr>
        <w:jc w:val="both"/>
      </w:pPr>
      <w:r w:rsidRPr="00AE6338">
        <w:t>Рецензент осуществляет научную экспертизу авторских материалов, вследствие чего его действия должны носить непредвзятый характер, заключающийся в выполнении следующих принципов:</w:t>
      </w:r>
    </w:p>
    <w:p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Рукопись, полученная для рецензирования, должна рассматриваться как конфиденциальный документ, который нельзя передавать для ознакомления или обсуждения третьим лицам, не имеющим на то полномочий от редакции.</w:t>
      </w:r>
    </w:p>
    <w:p w:rsidR="00030540" w:rsidRPr="00AE6338" w:rsidRDefault="00030540" w:rsidP="000E6839">
      <w:pPr>
        <w:numPr>
          <w:ilvl w:val="0"/>
          <w:numId w:val="12"/>
        </w:numPr>
        <w:jc w:val="both"/>
      </w:pPr>
      <w:r w:rsidRPr="00AE6338">
        <w:t>Нарушение конфиденциальности возможно только в случае заявления о недостоверности или фальсификации материалов, во всех других случаях ее сохранение обязательно.</w:t>
      </w:r>
    </w:p>
    <w:p w:rsidR="00030540" w:rsidRPr="00AE6338" w:rsidRDefault="00030540" w:rsidP="000E6839">
      <w:pPr>
        <w:numPr>
          <w:ilvl w:val="0"/>
          <w:numId w:val="12"/>
        </w:numPr>
        <w:jc w:val="both"/>
      </w:pPr>
      <w:r w:rsidRPr="00AE6338">
        <w:t>Рецензентам не разрешается снимать копии с рукописей для своих нужд.</w:t>
      </w:r>
    </w:p>
    <w:p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Рецензент обязан давать объективную и аргументированную оценку изложенным результатам исследования</w:t>
      </w:r>
      <w:r w:rsidR="00950375" w:rsidRPr="00AE6338">
        <w:t>, направленн</w:t>
      </w:r>
      <w:r w:rsidR="00540B4C" w:rsidRPr="00AE6338">
        <w:t>ую</w:t>
      </w:r>
      <w:r w:rsidR="00950375" w:rsidRPr="00AE6338">
        <w:t xml:space="preserve"> на повышение научного уровня рукописи</w:t>
      </w:r>
      <w:r w:rsidRPr="00AE6338">
        <w:t>. Персональная критика автора неприемлема.</w:t>
      </w:r>
    </w:p>
    <w:p w:rsidR="00540B4C" w:rsidRPr="00AE6338" w:rsidRDefault="00950375" w:rsidP="000E6839">
      <w:pPr>
        <w:numPr>
          <w:ilvl w:val="0"/>
          <w:numId w:val="12"/>
        </w:numPr>
        <w:jc w:val="both"/>
      </w:pPr>
      <w:r w:rsidRPr="00AE6338">
        <w:t>Рецензент должен обращать внимание главного редактора на существенное или частичное сходство оцениваемой рукописи с какой-либо иной работой, а также факты отсутствия ссылок на положения, выводы или аргументы, ранее опубликованные в других работах</w:t>
      </w:r>
      <w:r w:rsidR="00540B4C" w:rsidRPr="00AE6338">
        <w:t xml:space="preserve"> этого или других авторов.</w:t>
      </w:r>
    </w:p>
    <w:p w:rsidR="00950375" w:rsidRPr="00AE6338" w:rsidRDefault="00950375" w:rsidP="000E6839">
      <w:pPr>
        <w:numPr>
          <w:ilvl w:val="0"/>
          <w:numId w:val="12"/>
        </w:numPr>
        <w:jc w:val="both"/>
      </w:pPr>
      <w:r w:rsidRPr="00AE6338">
        <w:t>Рецензент должен отметить соответствующие опубликованные работы, которые не процитированы (в статье).</w:t>
      </w:r>
    </w:p>
    <w:p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 xml:space="preserve">Рецензент обязан уведомить журнал, если он обнаружил какой-либо конфликт интересов либо какие-либо иные обстоятельства, препятствующие </w:t>
      </w:r>
      <w:r w:rsidR="00E05C56">
        <w:t>ему</w:t>
      </w:r>
      <w:r w:rsidRPr="00AE6338">
        <w:t xml:space="preserve"> сформировать справедливую и беспристрастную оценку статьи.</w:t>
      </w:r>
    </w:p>
    <w:p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Рецензент, считающий, что он не является специалистом по ра</w:t>
      </w:r>
      <w:r w:rsidR="00E05C56">
        <w:t>ссматриваемым в статье вопросам</w:t>
      </w:r>
      <w:r w:rsidRPr="00AE6338">
        <w:t xml:space="preserve"> или что он не сможет своевременно представить рецензию на статью, должен незамедлительно сообщить </w:t>
      </w:r>
      <w:r w:rsidR="00950375" w:rsidRPr="00AE6338">
        <w:t>в редакцию</w:t>
      </w:r>
      <w:r w:rsidRPr="00AE6338">
        <w:t xml:space="preserve"> о невозможности рецензирования им представленной статьи.</w:t>
      </w:r>
    </w:p>
    <w:p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Независимым рецензентам сообщается, какие требования предъявляются к ним, а также дается информация о любых изменениях в редакционной политике.</w:t>
      </w:r>
    </w:p>
    <w:p w:rsidR="0025263E" w:rsidRPr="00AE6338" w:rsidRDefault="0025263E" w:rsidP="000E6839">
      <w:pPr>
        <w:numPr>
          <w:ilvl w:val="0"/>
          <w:numId w:val="12"/>
        </w:numPr>
        <w:jc w:val="both"/>
      </w:pPr>
      <w:r w:rsidRPr="00AE6338">
        <w:t>Редакция сохраняет конфиденциальность личных данных рецензентов.</w:t>
      </w:r>
    </w:p>
    <w:p w:rsidR="0025263E" w:rsidRPr="00AE6338" w:rsidRDefault="0025263E" w:rsidP="000E6839">
      <w:pPr>
        <w:jc w:val="both"/>
      </w:pPr>
    </w:p>
    <w:p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Этика редактирования научных публикаций</w:t>
      </w:r>
    </w:p>
    <w:p w:rsidR="0025263E" w:rsidRPr="00AE6338" w:rsidRDefault="0025263E" w:rsidP="000E6839">
      <w:pPr>
        <w:jc w:val="both"/>
      </w:pPr>
      <w:r w:rsidRPr="00AE6338">
        <w:t>В своей деятельности редакция, сотрудники редакционно-издательской группы и члены редакционно</w:t>
      </w:r>
      <w:r w:rsidR="009F559E" w:rsidRPr="00AE6338">
        <w:t>го</w:t>
      </w:r>
      <w:r w:rsidRPr="00AE6338">
        <w:t xml:space="preserve"> </w:t>
      </w:r>
      <w:r w:rsidR="009F559E" w:rsidRPr="00AE6338">
        <w:t>совета</w:t>
      </w:r>
      <w:r w:rsidRPr="00AE6338">
        <w:t xml:space="preserve"> журнала несут ответственность за обнародование авторских произведений, что </w:t>
      </w:r>
      <w:r w:rsidR="009F559E" w:rsidRPr="00AE6338">
        <w:t>требует</w:t>
      </w:r>
      <w:r w:rsidRPr="00AE6338">
        <w:t xml:space="preserve"> </w:t>
      </w:r>
      <w:r w:rsidR="009F559E" w:rsidRPr="00AE6338">
        <w:t>соблюдения</w:t>
      </w:r>
      <w:r w:rsidRPr="00AE6338">
        <w:t xml:space="preserve"> следующи</w:t>
      </w:r>
      <w:r w:rsidR="009F559E" w:rsidRPr="00AE6338">
        <w:t>х</w:t>
      </w:r>
      <w:r w:rsidRPr="00AE6338">
        <w:t xml:space="preserve"> принцип</w:t>
      </w:r>
      <w:r w:rsidR="009F559E" w:rsidRPr="00AE6338">
        <w:t>ов</w:t>
      </w:r>
      <w:r w:rsidRPr="00AE6338">
        <w:t>: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lastRenderedPageBreak/>
        <w:t xml:space="preserve">Редакция размещает информационные материалы для авторов (перечень необходимых требований к оформлению статей, порядок рассмотрения и рецензирования статей) на сайте </w:t>
      </w:r>
      <w:r w:rsidR="00030540" w:rsidRPr="00AE6338">
        <w:t>ж</w:t>
      </w:r>
      <w:r w:rsidRPr="00AE6338">
        <w:t>урнала.</w:t>
      </w:r>
    </w:p>
    <w:p w:rsidR="00E05C56" w:rsidRDefault="0025263E" w:rsidP="000E6839">
      <w:pPr>
        <w:numPr>
          <w:ilvl w:val="0"/>
          <w:numId w:val="13"/>
        </w:numPr>
        <w:jc w:val="both"/>
      </w:pPr>
      <w:r w:rsidRPr="00AE6338">
        <w:t xml:space="preserve">Редакция журнала принимает решение по принятию или отклонению публикаций, опираясь на результаты проверки рукописи на предмет выполнения требований к оформлению и результаты рецензирования. Редакция вправе отклонить публикацию статьи с признаками клеветы, оскорбления, плагиата или нарушения авторских прав. </w:t>
      </w:r>
    </w:p>
    <w:p w:rsidR="0025263E" w:rsidRDefault="0025263E" w:rsidP="000E6839">
      <w:pPr>
        <w:numPr>
          <w:ilvl w:val="0"/>
          <w:numId w:val="13"/>
        </w:numPr>
        <w:jc w:val="both"/>
      </w:pPr>
      <w:r w:rsidRPr="00AE6338">
        <w:t xml:space="preserve">Окончательное решение о публикации статьи или об отказе </w:t>
      </w:r>
      <w:r w:rsidR="00E05C56">
        <w:t>от публикации</w:t>
      </w:r>
      <w:r w:rsidRPr="00AE6338">
        <w:t xml:space="preserve"> принимается главным редактором </w:t>
      </w:r>
      <w:r w:rsidR="00B854DA" w:rsidRPr="00AE6338">
        <w:t>совместно с научным редактором журнала</w:t>
      </w:r>
      <w:r w:rsidRPr="00AE6338">
        <w:t>.</w:t>
      </w:r>
      <w:r w:rsidR="00E05C56" w:rsidRPr="00E05C56">
        <w:t xml:space="preserve"> </w:t>
      </w:r>
      <w:r w:rsidR="00E05C56">
        <w:t>Р</w:t>
      </w:r>
      <w:r w:rsidR="00E05C56" w:rsidRPr="00AE6338">
        <w:t>ешение и причины его вынесения сообщаются авторам.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гарантирует конфиденциальность, т.е. обязуется не раскрывать информацию о представленной рукописи никому, кроме соответствующих авторов, рецензентов, других редакционных консультантов и, при необходимости, издателя.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гарантирует проведение конфиденциального, независимого, честного и объективного рецензирования рукописей статей</w:t>
      </w:r>
      <w:r w:rsidR="00C3357B" w:rsidRPr="00AE6338">
        <w:t xml:space="preserve"> вне зависимости от расы, пола, сексуальной ориентации, религиозных взглядов, происхождения, гражданства, социального положения или политических предпочтений авторов.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выбирает рецензентов независимых в отношении материалов, рассматриваемых для публикации, имеющих достаточный опыт и не имеющих конфликта интересов.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осуществляет работу по обеспечению и повышению качества публикуемых материалов, удовлетворению потребности читателей и авторов, внесению значительного вклада в развитие отечественной и зарубежной науки.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 xml:space="preserve">В качестве основных показателей высокого качества публикуемых научно-исследовательских материалов редакцией приняты: </w:t>
      </w:r>
      <w:r w:rsidR="006E0F26" w:rsidRPr="00AE6338">
        <w:t>соответствие рукописи тематике журнала, актуальность, научная значимость, новизна,</w:t>
      </w:r>
      <w:r w:rsidRPr="00AE6338">
        <w:t xml:space="preserve"> </w:t>
      </w:r>
      <w:r w:rsidR="006E0F26" w:rsidRPr="00AE6338">
        <w:t xml:space="preserve">ясность изложения, </w:t>
      </w:r>
      <w:r w:rsidRPr="00AE6338">
        <w:t xml:space="preserve">полнота представленных материалов, взвешенность, оригинальность, </w:t>
      </w:r>
      <w:r w:rsidR="006E0F26" w:rsidRPr="00AE6338">
        <w:t>достоверность результатов и законченность выводов</w:t>
      </w:r>
      <w:r w:rsidRPr="00AE6338">
        <w:t>.</w:t>
      </w:r>
    </w:p>
    <w:p w:rsidR="00E452A1" w:rsidRPr="00AE6338" w:rsidRDefault="00E452A1" w:rsidP="000E6839">
      <w:pPr>
        <w:numPr>
          <w:ilvl w:val="0"/>
          <w:numId w:val="13"/>
        </w:numPr>
        <w:jc w:val="both"/>
      </w:pPr>
      <w:r w:rsidRPr="00AE6338">
        <w:t>Редакция обязуется исключать влияние интересов бизнеса или политики на принятие решений об опубликовании материалов</w:t>
      </w:r>
      <w:r w:rsidR="00A5319F" w:rsidRPr="00AE6338">
        <w:t xml:space="preserve"> и не допускать, чтобы коммерческие интересы компрометировали интеллектуальные и этические стандарты.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ведет работы по приглашению и включению в состав</w:t>
      </w:r>
      <w:r w:rsidR="00B854DA" w:rsidRPr="00AE6338">
        <w:t xml:space="preserve"> редакционной коллегии высоко</w:t>
      </w:r>
      <w:r w:rsidRPr="00AE6338">
        <w:t>квалифицированных специалистов, активно содействующих развитию журнала.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постоянно совершенствует процессы рецензирования, редактирования и оценки публикаций экспертами.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гарантирует внимательное рассмотрение публикаций на предмет манипуляции с изображениями, плагиат, дублирующую или избыточную публикацию.</w:t>
      </w:r>
    </w:p>
    <w:p w:rsidR="00CE2617" w:rsidRPr="00AE6338" w:rsidRDefault="00CE2617" w:rsidP="000E6839">
      <w:pPr>
        <w:numPr>
          <w:ilvl w:val="0"/>
          <w:numId w:val="13"/>
        </w:numPr>
        <w:jc w:val="both"/>
      </w:pPr>
      <w:r w:rsidRPr="00AE6338">
        <w:t>При обнаружении содержательных, грамматических, стилистических и иных ошибок редакция обязуется предпринимать все меры для их устранения.</w:t>
      </w:r>
    </w:p>
    <w:p w:rsidR="00CE2617" w:rsidRPr="00AE6338" w:rsidRDefault="00CE2617" w:rsidP="000E6839">
      <w:pPr>
        <w:numPr>
          <w:ilvl w:val="0"/>
          <w:numId w:val="13"/>
        </w:numPr>
        <w:jc w:val="both"/>
      </w:pPr>
      <w:r w:rsidRPr="00AE6338">
        <w:t>Редакция согласовывает с автором вносимую в статью редакторскую корректуру.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журнала гарантирует, что материалы рукописи, отклоненной от публикации, не будут использоваться в собственных исследованиях членов редколлегии без письменного согласия автора.</w:t>
      </w:r>
    </w:p>
    <w:p w:rsidR="0025263E" w:rsidRPr="00AE6338" w:rsidRDefault="0025263E" w:rsidP="000E6839">
      <w:pPr>
        <w:numPr>
          <w:ilvl w:val="0"/>
          <w:numId w:val="13"/>
        </w:numPr>
        <w:jc w:val="both"/>
      </w:pPr>
      <w:r w:rsidRPr="00AE6338">
        <w:t>Редакция обязуется оперативно рассматривать каждую претензию на неэтичное поведение авторов рукописей и уже опубликованных статей независимо от времени её получения, обязуется предпринимать адекватные разумные меры в отношении таких претензий. В случае подтверждения доводов претензии, редакция журнала вправе отказаться от публикации статьи, прекратить дальнейшее сотрудничество с автором, опубликовать соответствующее опровержение, а также принять иные необходимые меры для дальнейшего пресечения неэтичного поведения данного автора.</w:t>
      </w:r>
    </w:p>
    <w:p w:rsidR="003672F3" w:rsidRPr="00AE6338" w:rsidRDefault="0025263E" w:rsidP="000E6839">
      <w:pPr>
        <w:numPr>
          <w:ilvl w:val="0"/>
          <w:numId w:val="13"/>
        </w:numPr>
        <w:jc w:val="both"/>
      </w:pPr>
      <w:r w:rsidRPr="00AE6338">
        <w:t xml:space="preserve">В целях обеспечения достоверности публикуемых данных при обнаружении бесспорных ошибок в работе предусматривается возможность </w:t>
      </w:r>
      <w:r w:rsidR="003672F3" w:rsidRPr="00AE6338">
        <w:t xml:space="preserve">в кратчайшие сроки публиковать исправления, разъяснения, отклонения и извинения. </w:t>
      </w:r>
    </w:p>
    <w:p w:rsidR="00BF1383" w:rsidRPr="00AE6338" w:rsidRDefault="00BF1383" w:rsidP="000E6839">
      <w:pPr>
        <w:numPr>
          <w:ilvl w:val="0"/>
          <w:numId w:val="13"/>
        </w:numPr>
        <w:jc w:val="both"/>
      </w:pPr>
      <w:r w:rsidRPr="00AE6338">
        <w:t xml:space="preserve">При смене главного редактора новый </w:t>
      </w:r>
      <w:r w:rsidR="00504E8E" w:rsidRPr="00AE6338">
        <w:t xml:space="preserve">главный </w:t>
      </w:r>
      <w:r w:rsidRPr="00AE6338">
        <w:t>редактор не должен отменять решения предыдущих редакторов за исключением случаев, когда выявлены такие серьезные проблемы</w:t>
      </w:r>
      <w:r w:rsidR="00976DD1">
        <w:t>,</w:t>
      </w:r>
      <w:r w:rsidRPr="00AE6338">
        <w:t xml:space="preserve"> как плагиат или фальсификация данных.</w:t>
      </w:r>
    </w:p>
    <w:p w:rsidR="003672F3" w:rsidRPr="00AE6338" w:rsidRDefault="003672F3" w:rsidP="000E6839">
      <w:pPr>
        <w:jc w:val="both"/>
      </w:pPr>
    </w:p>
    <w:p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Этика изданий научных публикаций</w:t>
      </w:r>
    </w:p>
    <w:p w:rsidR="0025263E" w:rsidRPr="00AE6338" w:rsidRDefault="0025263E" w:rsidP="000E6839">
      <w:pPr>
        <w:jc w:val="both"/>
      </w:pPr>
      <w:r w:rsidRPr="00AE6338">
        <w:t>В своей деятельности издатель несет ответственность за обнародование авторских произведений, что влечет необходимость следования следующим принципам:</w:t>
      </w:r>
    </w:p>
    <w:p w:rsidR="00643CDE" w:rsidRPr="00AE6338" w:rsidRDefault="00643CDE" w:rsidP="000E6839">
      <w:pPr>
        <w:numPr>
          <w:ilvl w:val="0"/>
          <w:numId w:val="14"/>
        </w:numPr>
        <w:jc w:val="both"/>
      </w:pPr>
      <w:r w:rsidRPr="00AE6338">
        <w:t>Издатель способствует исполнению этических обязанностей редакцией, рецензентами и авторами в соответствии с данными требованиями.</w:t>
      </w:r>
    </w:p>
    <w:p w:rsidR="00CE2617" w:rsidRPr="00AE6338" w:rsidRDefault="0025263E" w:rsidP="000E6839">
      <w:pPr>
        <w:numPr>
          <w:ilvl w:val="0"/>
          <w:numId w:val="14"/>
        </w:numPr>
        <w:jc w:val="both"/>
      </w:pPr>
      <w:r w:rsidRPr="00AE6338">
        <w:t>Издатель должен оказывать поддержку редакции журнала в рассмотрении претензий к этическим аспектам публикуемых материалов и помогать взаимодействовать с другими журналами</w:t>
      </w:r>
      <w:r w:rsidR="00CE2617" w:rsidRPr="00AE6338">
        <w:t xml:space="preserve"> и/или издателями, научными, исследовательскими организациями</w:t>
      </w:r>
      <w:r w:rsidRPr="00AE6338">
        <w:t xml:space="preserve"> </w:t>
      </w:r>
      <w:r w:rsidR="00CE2617" w:rsidRPr="00AE6338">
        <w:t>и отраслевыми ассоциациями, в том числе по вопросам, касающимся этических проблем, отслеживания ошибок и публикации опровержений.</w:t>
      </w:r>
    </w:p>
    <w:p w:rsidR="0025263E" w:rsidRPr="00AE6338" w:rsidRDefault="0025263E" w:rsidP="000E6839">
      <w:pPr>
        <w:numPr>
          <w:ilvl w:val="0"/>
          <w:numId w:val="14"/>
        </w:numPr>
        <w:jc w:val="both"/>
      </w:pPr>
      <w:r w:rsidRPr="00AE6338">
        <w:t>Издатель обеспечива</w:t>
      </w:r>
      <w:r w:rsidR="00643CDE" w:rsidRPr="00AE6338">
        <w:t>ет</w:t>
      </w:r>
      <w:r w:rsidRPr="00AE6338">
        <w:t xml:space="preserve"> своевременный выход журнала.</w:t>
      </w:r>
    </w:p>
    <w:p w:rsidR="00643CDE" w:rsidRPr="00AE6338" w:rsidRDefault="00643CDE" w:rsidP="000E6839">
      <w:pPr>
        <w:numPr>
          <w:ilvl w:val="0"/>
          <w:numId w:val="14"/>
        </w:numPr>
        <w:jc w:val="both"/>
      </w:pPr>
      <w:r w:rsidRPr="00AE6338">
        <w:t>Издатель обязуется о</w:t>
      </w:r>
      <w:r w:rsidR="00930D2D" w:rsidRPr="00AE6338">
        <w:t>беспечивать конфиденциальность полученной от авторов публикации и любой информации до момента ее опубликования.</w:t>
      </w:r>
    </w:p>
    <w:p w:rsidR="00643CDE" w:rsidRPr="00AE6338" w:rsidRDefault="00643CDE" w:rsidP="000E6839">
      <w:pPr>
        <w:numPr>
          <w:ilvl w:val="0"/>
          <w:numId w:val="14"/>
        </w:numPr>
        <w:jc w:val="both"/>
      </w:pPr>
      <w:r w:rsidRPr="00AE6338">
        <w:t>Издатель должен быть</w:t>
      </w:r>
      <w:r w:rsidR="00930D2D" w:rsidRPr="00AE6338">
        <w:t xml:space="preserve"> готов опубликовать исправления, разъяснения, опровержения и извинения, когда это необходимо.</w:t>
      </w:r>
    </w:p>
    <w:p w:rsidR="00643CDE" w:rsidRPr="00AE6338" w:rsidRDefault="00643CDE" w:rsidP="000E6839">
      <w:pPr>
        <w:numPr>
          <w:ilvl w:val="0"/>
          <w:numId w:val="14"/>
        </w:numPr>
        <w:jc w:val="both"/>
      </w:pPr>
      <w:r w:rsidRPr="00AE6338">
        <w:t>Издатель должен п</w:t>
      </w:r>
      <w:r w:rsidR="00930D2D" w:rsidRPr="00AE6338">
        <w:t>редоставлять редакции журнала возможность исключения публикаций, содержащих плагиат и недостоверные данные.</w:t>
      </w:r>
    </w:p>
    <w:p w:rsidR="00CE2617" w:rsidRPr="00AE6338" w:rsidRDefault="00CE2617" w:rsidP="000E6839">
      <w:pPr>
        <w:numPr>
          <w:ilvl w:val="0"/>
          <w:numId w:val="14"/>
        </w:numPr>
        <w:jc w:val="both"/>
      </w:pPr>
      <w:r w:rsidRPr="00AE6338">
        <w:t>Издатель обязуется р</w:t>
      </w:r>
      <w:r w:rsidR="00930D2D" w:rsidRPr="00AE6338">
        <w:t xml:space="preserve">азмещать информацию о финансовой поддержке исследования, если автор </w:t>
      </w:r>
      <w:r w:rsidR="00B93F37" w:rsidRPr="00AE6338">
        <w:t xml:space="preserve">приводит </w:t>
      </w:r>
      <w:r w:rsidR="00930D2D" w:rsidRPr="00AE6338">
        <w:t>такую информацию к статье.</w:t>
      </w:r>
    </w:p>
    <w:p w:rsidR="00AE6338" w:rsidRDefault="00AE6338" w:rsidP="000E6839">
      <w:pPr>
        <w:jc w:val="both"/>
      </w:pPr>
    </w:p>
    <w:p w:rsidR="0025263E" w:rsidRPr="00AE6338" w:rsidRDefault="0025263E" w:rsidP="000E6839">
      <w:pPr>
        <w:jc w:val="both"/>
        <w:rPr>
          <w:b/>
        </w:rPr>
      </w:pPr>
      <w:r w:rsidRPr="00AE6338">
        <w:rPr>
          <w:b/>
        </w:rPr>
        <w:t>Декларация о конфликте интересов</w:t>
      </w:r>
    </w:p>
    <w:p w:rsidR="0025263E" w:rsidRPr="00AE6338" w:rsidRDefault="0025263E" w:rsidP="000E6839">
      <w:pPr>
        <w:numPr>
          <w:ilvl w:val="0"/>
          <w:numId w:val="15"/>
        </w:numPr>
        <w:jc w:val="both"/>
      </w:pPr>
      <w:r w:rsidRPr="00AE6338">
        <w:t>Авторы должны раскрывать конфликты интересов, которые могут повлиять на оценку и интерпретацию их рукописи, а так же источники финансовой поддержки проекта (гранты, госпрограммы, проекты и т.д.), которые должны быть в обязательном порядке указаны в рукописи.</w:t>
      </w:r>
    </w:p>
    <w:p w:rsidR="0025263E" w:rsidRPr="00AE6338" w:rsidRDefault="0025263E" w:rsidP="000E6839">
      <w:pPr>
        <w:numPr>
          <w:ilvl w:val="0"/>
          <w:numId w:val="15"/>
        </w:numPr>
        <w:jc w:val="both"/>
      </w:pPr>
      <w:r w:rsidRPr="00AE6338">
        <w:t>Редакция журнала выбирает рецензентов независимых в отношении материалов, рассматриваемых для публикации, имеющих достаточный опыт и не имеющих конфликта интересов.</w:t>
      </w:r>
    </w:p>
    <w:p w:rsidR="0025263E" w:rsidRPr="00AE6338" w:rsidRDefault="0025263E" w:rsidP="000E6839">
      <w:pPr>
        <w:numPr>
          <w:ilvl w:val="0"/>
          <w:numId w:val="15"/>
        </w:numPr>
        <w:jc w:val="both"/>
      </w:pPr>
      <w:r w:rsidRPr="00AE6338">
        <w:t>Рецензент не имеет права использовать материалы неопубликованной рукописи в своих собственных исследованиях без письменного согласия автора. Рецензент обязан отказаться от рассмотрения рукописи, в связи с которой у него возникает конфликт интересов из-за конкурентных, совместных или иных отношений с автором либо организацией, имеющей отношение к рукописи.</w:t>
      </w:r>
    </w:p>
    <w:p w:rsidR="00AE6338" w:rsidRDefault="00AE6338" w:rsidP="000E6839">
      <w:pPr>
        <w:jc w:val="both"/>
      </w:pPr>
    </w:p>
    <w:p w:rsidR="00AE6338" w:rsidRDefault="00504E8E" w:rsidP="000E6839">
      <w:pPr>
        <w:jc w:val="both"/>
        <w:rPr>
          <w:b/>
        </w:rPr>
      </w:pPr>
      <w:r w:rsidRPr="00AE6338">
        <w:rPr>
          <w:b/>
        </w:rPr>
        <w:t>Нарушения</w:t>
      </w:r>
    </w:p>
    <w:p w:rsidR="00AE6338" w:rsidRDefault="00504E8E" w:rsidP="000E6839">
      <w:pPr>
        <w:numPr>
          <w:ilvl w:val="0"/>
          <w:numId w:val="16"/>
        </w:numPr>
        <w:jc w:val="both"/>
      </w:pPr>
      <w:r w:rsidRPr="00AE6338">
        <w:t xml:space="preserve">При возникновении ситуации, связанной с нарушением публикационной этики со стороны редактора, автора или рецензента, требуется обязательное расследование. Это распространяется как на опубликованные, так и </w:t>
      </w:r>
      <w:r w:rsidR="00A31A28">
        <w:t xml:space="preserve">на </w:t>
      </w:r>
      <w:r w:rsidRPr="00AE6338">
        <w:t xml:space="preserve">неопубликованные материалы. Редакция </w:t>
      </w:r>
      <w:r w:rsidR="00AE6338">
        <w:t>обязана потребовать разъяснения</w:t>
      </w:r>
      <w:r w:rsidRPr="00AE6338">
        <w:t xml:space="preserve"> без привлечения лиц, которые могут иметь конфликт интересов с одной из сторон.</w:t>
      </w:r>
    </w:p>
    <w:p w:rsidR="00504E8E" w:rsidRPr="00AE6338" w:rsidRDefault="00504E8E" w:rsidP="000E6839">
      <w:pPr>
        <w:numPr>
          <w:ilvl w:val="0"/>
          <w:numId w:val="16"/>
        </w:numPr>
        <w:jc w:val="both"/>
      </w:pPr>
      <w:r w:rsidRPr="00AE6338">
        <w:t>Если материал, содержащий значительные неточности, был опубликован, он должен быть незамедлительно исправлен в форме, доступной для читателей и систем индексирования.</w:t>
      </w:r>
    </w:p>
    <w:p w:rsidR="00504E8E" w:rsidRPr="00AE6338" w:rsidRDefault="00504E8E" w:rsidP="000E6839">
      <w:pPr>
        <w:jc w:val="both"/>
      </w:pPr>
    </w:p>
    <w:sectPr w:rsidR="00504E8E" w:rsidRPr="00AE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A10"/>
    <w:multiLevelType w:val="hybridMultilevel"/>
    <w:tmpl w:val="00A29D48"/>
    <w:lvl w:ilvl="0" w:tplc="22B28F38">
      <w:start w:val="1"/>
      <w:numFmt w:val="bullet"/>
      <w:lvlText w:val="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DCE30F8"/>
    <w:multiLevelType w:val="multilevel"/>
    <w:tmpl w:val="C930E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E317C"/>
    <w:multiLevelType w:val="hybridMultilevel"/>
    <w:tmpl w:val="4044029C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ADB"/>
    <w:multiLevelType w:val="hybridMultilevel"/>
    <w:tmpl w:val="09E04AF2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52BB"/>
    <w:multiLevelType w:val="hybridMultilevel"/>
    <w:tmpl w:val="3A4A9248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49DC"/>
    <w:multiLevelType w:val="hybridMultilevel"/>
    <w:tmpl w:val="76AC13D8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3E62"/>
    <w:multiLevelType w:val="hybridMultilevel"/>
    <w:tmpl w:val="BDD640F8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4F90"/>
    <w:multiLevelType w:val="multilevel"/>
    <w:tmpl w:val="09B84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F4E16"/>
    <w:multiLevelType w:val="hybridMultilevel"/>
    <w:tmpl w:val="E876BAC6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7B96"/>
    <w:multiLevelType w:val="multilevel"/>
    <w:tmpl w:val="17BE1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C1FAD"/>
    <w:multiLevelType w:val="multilevel"/>
    <w:tmpl w:val="D0644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933AD"/>
    <w:multiLevelType w:val="multilevel"/>
    <w:tmpl w:val="62F82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D0E75"/>
    <w:multiLevelType w:val="hybridMultilevel"/>
    <w:tmpl w:val="8C809630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13BC3"/>
    <w:multiLevelType w:val="hybridMultilevel"/>
    <w:tmpl w:val="D834E94A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20BEF"/>
    <w:multiLevelType w:val="hybridMultilevel"/>
    <w:tmpl w:val="0338C0D0"/>
    <w:lvl w:ilvl="0" w:tplc="22B28F38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557C"/>
    <w:multiLevelType w:val="multilevel"/>
    <w:tmpl w:val="97343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15"/>
  </w:num>
  <w:num w:numId="7">
    <w:abstractNumId w:val="0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E"/>
    <w:rsid w:val="00030540"/>
    <w:rsid w:val="000E6839"/>
    <w:rsid w:val="00130DEB"/>
    <w:rsid w:val="0025263E"/>
    <w:rsid w:val="00255740"/>
    <w:rsid w:val="002C1017"/>
    <w:rsid w:val="002D3D80"/>
    <w:rsid w:val="003547B9"/>
    <w:rsid w:val="003672F3"/>
    <w:rsid w:val="00504E8E"/>
    <w:rsid w:val="00540B4C"/>
    <w:rsid w:val="00545840"/>
    <w:rsid w:val="005A5AF3"/>
    <w:rsid w:val="00626558"/>
    <w:rsid w:val="00643CDE"/>
    <w:rsid w:val="00660B37"/>
    <w:rsid w:val="006E0F26"/>
    <w:rsid w:val="007661EA"/>
    <w:rsid w:val="00860593"/>
    <w:rsid w:val="00930D2D"/>
    <w:rsid w:val="00950375"/>
    <w:rsid w:val="00976DD1"/>
    <w:rsid w:val="009912E4"/>
    <w:rsid w:val="009D28D3"/>
    <w:rsid w:val="009F559E"/>
    <w:rsid w:val="009F74C2"/>
    <w:rsid w:val="00A31A28"/>
    <w:rsid w:val="00A5319F"/>
    <w:rsid w:val="00AE6338"/>
    <w:rsid w:val="00B854DA"/>
    <w:rsid w:val="00B93F37"/>
    <w:rsid w:val="00BF1383"/>
    <w:rsid w:val="00C3357B"/>
    <w:rsid w:val="00CE2617"/>
    <w:rsid w:val="00CF5D7C"/>
    <w:rsid w:val="00E05C56"/>
    <w:rsid w:val="00E2256B"/>
    <w:rsid w:val="00E452A1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8F55-B548-424F-825F-BF00FF0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526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2526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2526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63E"/>
  </w:style>
  <w:style w:type="character" w:styleId="a4">
    <w:name w:val="Hyperlink"/>
    <w:rsid w:val="0025263E"/>
    <w:rPr>
      <w:color w:val="0000FF"/>
      <w:u w:val="single"/>
    </w:rPr>
  </w:style>
  <w:style w:type="character" w:styleId="a5">
    <w:name w:val="Strong"/>
    <w:qFormat/>
    <w:rsid w:val="0025263E"/>
    <w:rPr>
      <w:b/>
      <w:bCs/>
    </w:rPr>
  </w:style>
  <w:style w:type="paragraph" w:styleId="z-">
    <w:name w:val="HTML Top of Form"/>
    <w:basedOn w:val="a"/>
    <w:next w:val="a"/>
    <w:hidden/>
    <w:rsid w:val="002526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526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026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983">
                  <w:marLeft w:val="0"/>
                  <w:marRight w:val="0"/>
                  <w:marTop w:val="375"/>
                  <w:marBottom w:val="375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Публикационная этика</vt:lpstr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Публикационная этика</dc:title>
  <dc:subject/>
  <dc:creator>valeriya_chuchkina</dc:creator>
  <cp:keywords/>
  <dc:description/>
  <cp:lastModifiedBy>Human</cp:lastModifiedBy>
  <cp:revision>2</cp:revision>
  <cp:lastPrinted>2017-08-30T08:57:00Z</cp:lastPrinted>
  <dcterms:created xsi:type="dcterms:W3CDTF">2019-07-29T13:48:00Z</dcterms:created>
  <dcterms:modified xsi:type="dcterms:W3CDTF">2019-07-29T13:48:00Z</dcterms:modified>
</cp:coreProperties>
</file>